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550C84" w14:textId="77777777" w:rsidR="003A298F" w:rsidRDefault="003A298F">
      <w:pPr>
        <w:pStyle w:val="normal0"/>
        <w:widowControl w:val="0"/>
        <w:spacing w:line="276" w:lineRule="auto"/>
        <w:rPr>
          <w:rFonts w:ascii="Arial" w:eastAsia="Arial" w:hAnsi="Arial" w:cs="Arial"/>
          <w:sz w:val="22"/>
        </w:rPr>
      </w:pPr>
    </w:p>
    <w:p w14:paraId="19CDFCAC" w14:textId="77777777" w:rsidR="003A298F" w:rsidRDefault="003A298F">
      <w:pPr>
        <w:pStyle w:val="normal0"/>
        <w:widowControl w:val="0"/>
        <w:spacing w:line="276" w:lineRule="auto"/>
        <w:rPr>
          <w:rFonts w:ascii="Arial" w:eastAsia="Arial" w:hAnsi="Arial" w:cs="Arial"/>
          <w:sz w:val="22"/>
        </w:rPr>
      </w:pPr>
    </w:p>
    <w:p w14:paraId="0E63085C" w14:textId="1C5AD760" w:rsidR="000B1D12" w:rsidRPr="003A298F" w:rsidRDefault="00A6414D" w:rsidP="003A298F">
      <w:pPr>
        <w:pStyle w:val="normal0"/>
        <w:widowControl w:val="0"/>
        <w:spacing w:line="276" w:lineRule="auto"/>
        <w:jc w:val="center"/>
        <w:rPr>
          <w:rFonts w:ascii="Knockout-HTF26-JuniorFlyweight" w:hAnsi="Knockout-HTF26-JuniorFlyweight"/>
          <w:color w:val="FF0000"/>
          <w:sz w:val="96"/>
          <w:szCs w:val="96"/>
        </w:rPr>
      </w:pPr>
      <w:r>
        <w:rPr>
          <w:rFonts w:ascii="Knockout-HTF26-JuniorFlyweight" w:eastAsia="Arial" w:hAnsi="Knockout-HTF26-JuniorFlyweight" w:cs="Arial"/>
          <w:color w:val="FF0000"/>
          <w:sz w:val="96"/>
          <w:szCs w:val="96"/>
        </w:rPr>
        <w:t>SALES &amp; MARKETING PLAN</w:t>
      </w:r>
    </w:p>
    <w:p w14:paraId="08447BE8" w14:textId="77777777" w:rsidR="000B1D12" w:rsidRDefault="000B1D12">
      <w:pPr>
        <w:pStyle w:val="normal0"/>
        <w:widowControl w:val="0"/>
        <w:spacing w:line="276" w:lineRule="auto"/>
      </w:pPr>
    </w:p>
    <w:p w14:paraId="6D8AFC8E" w14:textId="77777777" w:rsidR="00A6414D" w:rsidRPr="00A6414D" w:rsidRDefault="00A6414D" w:rsidP="00A6414D">
      <w:pPr>
        <w:pStyle w:val="normal0"/>
        <w:rPr>
          <w:rFonts w:ascii="Knockout-HTF26-JuniorFlyweight" w:eastAsia="Arial" w:hAnsi="Knockout-HTF26-JuniorFlyweight" w:cs="Arial"/>
          <w:color w:val="FF0000"/>
          <w:sz w:val="72"/>
          <w:szCs w:val="72"/>
        </w:rPr>
      </w:pPr>
      <w:bookmarkStart w:id="0" w:name="h.jsu78hwlvpe8" w:colFirst="0" w:colLast="0"/>
      <w:bookmarkEnd w:id="0"/>
      <w:r w:rsidRPr="00A6414D">
        <w:rPr>
          <w:rFonts w:ascii="Knockout-HTF26-JuniorFlyweight" w:eastAsia="Arial" w:hAnsi="Knockout-HTF26-JuniorFlyweight" w:cs="Arial"/>
          <w:color w:val="FF0000"/>
          <w:sz w:val="72"/>
          <w:szCs w:val="72"/>
        </w:rPr>
        <w:t>EXAMPLE</w:t>
      </w:r>
    </w:p>
    <w:p w14:paraId="24ABD4E1" w14:textId="77777777" w:rsidR="00A6414D" w:rsidRDefault="00A6414D" w:rsidP="00A6414D">
      <w:pPr>
        <w:pStyle w:val="normal0"/>
        <w:rPr>
          <w:rFonts w:ascii="Calibri" w:eastAsia="Calibri" w:hAnsi="Calibri" w:cs="Calibri"/>
          <w:b/>
          <w:u w:val="single"/>
        </w:rPr>
      </w:pPr>
      <w:bookmarkStart w:id="1" w:name="h.gjdgxs" w:colFirst="0" w:colLast="0"/>
      <w:bookmarkEnd w:id="1"/>
    </w:p>
    <w:p w14:paraId="0807B91E" w14:textId="77777777" w:rsidR="00A6414D" w:rsidRPr="00A6414D" w:rsidRDefault="00A6414D" w:rsidP="00A6414D">
      <w:pPr>
        <w:pStyle w:val="normal0"/>
        <w:rPr>
          <w:rFonts w:ascii="Arial" w:hAnsi="Arial" w:cs="Arial"/>
        </w:rPr>
      </w:pPr>
      <w:r w:rsidRPr="00A6414D">
        <w:rPr>
          <w:rFonts w:ascii="Arial" w:eastAsia="Calibri" w:hAnsi="Arial" w:cs="Arial"/>
          <w:b/>
          <w:u w:val="single"/>
        </w:rPr>
        <w:t>Sales &amp; Marketing Plan</w:t>
      </w:r>
    </w:p>
    <w:p w14:paraId="2B556C2C" w14:textId="77777777" w:rsidR="00A6414D" w:rsidRPr="00A6414D" w:rsidRDefault="00A6414D" w:rsidP="00A6414D">
      <w:pPr>
        <w:pStyle w:val="normal0"/>
        <w:numPr>
          <w:ilvl w:val="0"/>
          <w:numId w:val="3"/>
        </w:numPr>
        <w:spacing w:line="276" w:lineRule="auto"/>
        <w:ind w:hanging="359"/>
        <w:contextualSpacing/>
        <w:rPr>
          <w:rFonts w:ascii="Arial" w:hAnsi="Arial" w:cs="Arial"/>
        </w:rPr>
      </w:pPr>
      <w:r w:rsidRPr="00A6414D">
        <w:rPr>
          <w:rFonts w:ascii="Arial" w:eastAsia="Calibri" w:hAnsi="Arial" w:cs="Arial"/>
        </w:rPr>
        <w:t xml:space="preserve">Find local tradeshows where there will be a following of our target market  </w:t>
      </w:r>
    </w:p>
    <w:p w14:paraId="07239746" w14:textId="77777777" w:rsidR="00A6414D" w:rsidRPr="00A6414D" w:rsidRDefault="00A6414D" w:rsidP="00A6414D">
      <w:pPr>
        <w:pStyle w:val="normal0"/>
        <w:numPr>
          <w:ilvl w:val="0"/>
          <w:numId w:val="3"/>
        </w:numPr>
        <w:spacing w:line="276" w:lineRule="auto"/>
        <w:ind w:hanging="359"/>
        <w:contextualSpacing/>
        <w:rPr>
          <w:rFonts w:ascii="Arial" w:hAnsi="Arial" w:cs="Arial"/>
        </w:rPr>
      </w:pPr>
      <w:r w:rsidRPr="00A6414D">
        <w:rPr>
          <w:rFonts w:ascii="Arial" w:eastAsia="Calibri" w:hAnsi="Arial" w:cs="Arial"/>
        </w:rPr>
        <w:t>Find their social media accounts and follow them.</w:t>
      </w:r>
    </w:p>
    <w:p w14:paraId="7B6F103F" w14:textId="403929D6" w:rsidR="00A6414D" w:rsidRPr="00A6414D" w:rsidRDefault="00A6414D" w:rsidP="00A6414D">
      <w:pPr>
        <w:pStyle w:val="normal0"/>
        <w:numPr>
          <w:ilvl w:val="0"/>
          <w:numId w:val="3"/>
        </w:numPr>
        <w:spacing w:line="276" w:lineRule="auto"/>
        <w:ind w:hanging="359"/>
        <w:contextualSpacing/>
        <w:rPr>
          <w:rFonts w:ascii="Arial" w:hAnsi="Arial" w:cs="Arial"/>
        </w:rPr>
      </w:pPr>
      <w:r w:rsidRPr="00A6414D">
        <w:rPr>
          <w:rFonts w:ascii="Arial" w:eastAsia="Calibri" w:hAnsi="Arial" w:cs="Arial"/>
        </w:rPr>
        <w:t xml:space="preserve">Build excel sheet of these URL, Social Networks, and Telephone Numbers etc. </w:t>
      </w:r>
    </w:p>
    <w:p w14:paraId="6ECF4D73" w14:textId="77777777" w:rsidR="00A6414D" w:rsidRPr="00A6414D" w:rsidRDefault="00A6414D" w:rsidP="00A6414D">
      <w:pPr>
        <w:pStyle w:val="normal0"/>
        <w:numPr>
          <w:ilvl w:val="0"/>
          <w:numId w:val="3"/>
        </w:numPr>
        <w:spacing w:line="276" w:lineRule="auto"/>
        <w:ind w:hanging="359"/>
        <w:contextualSpacing/>
        <w:rPr>
          <w:rFonts w:ascii="Arial" w:hAnsi="Arial" w:cs="Arial"/>
        </w:rPr>
      </w:pPr>
      <w:r w:rsidRPr="00A6414D">
        <w:rPr>
          <w:rFonts w:ascii="Arial" w:eastAsia="Calibri" w:hAnsi="Arial" w:cs="Arial"/>
        </w:rPr>
        <w:t>One week before an event; follow associated accounts &gt; build rapport with these people for example “Hello, I’m looking forward to seeing you on…</w:t>
      </w:r>
      <w:proofErr w:type="gramStart"/>
      <w:r w:rsidRPr="00A6414D">
        <w:rPr>
          <w:rFonts w:ascii="Arial" w:eastAsia="Calibri" w:hAnsi="Arial" w:cs="Arial"/>
        </w:rPr>
        <w:t>”.</w:t>
      </w:r>
      <w:proofErr w:type="gramEnd"/>
      <w:r w:rsidRPr="00A6414D">
        <w:rPr>
          <w:rFonts w:ascii="Arial" w:eastAsia="Calibri" w:hAnsi="Arial" w:cs="Arial"/>
        </w:rPr>
        <w:t xml:space="preserve"> </w:t>
      </w:r>
    </w:p>
    <w:p w14:paraId="21DB2BB1" w14:textId="77777777" w:rsidR="00A6414D" w:rsidRPr="00A6414D" w:rsidRDefault="00A6414D" w:rsidP="00A6414D">
      <w:pPr>
        <w:pStyle w:val="normal0"/>
        <w:numPr>
          <w:ilvl w:val="0"/>
          <w:numId w:val="3"/>
        </w:numPr>
        <w:spacing w:line="276" w:lineRule="auto"/>
        <w:ind w:hanging="359"/>
        <w:contextualSpacing/>
        <w:rPr>
          <w:rFonts w:ascii="Arial" w:hAnsi="Arial" w:cs="Arial"/>
        </w:rPr>
      </w:pPr>
      <w:r w:rsidRPr="00A6414D">
        <w:rPr>
          <w:rFonts w:ascii="Arial" w:eastAsia="Calibri" w:hAnsi="Arial" w:cs="Arial"/>
        </w:rPr>
        <w:t>Build lists on Twitter</w:t>
      </w:r>
      <w:r w:rsidRPr="00A6414D">
        <w:rPr>
          <w:rFonts w:ascii="Arial" w:hAnsi="Arial" w:cs="Arial"/>
        </w:rPr>
        <w:t xml:space="preserve"> </w:t>
      </w:r>
      <w:r w:rsidRPr="00A6414D">
        <w:rPr>
          <w:rFonts w:ascii="Arial" w:eastAsia="Calibri" w:hAnsi="Arial" w:cs="Arial"/>
        </w:rPr>
        <w:t xml:space="preserve">and separate them all through profession and location. </w:t>
      </w:r>
    </w:p>
    <w:p w14:paraId="7027E2F7" w14:textId="77777777" w:rsidR="00A6414D" w:rsidRPr="00A6414D" w:rsidRDefault="00A6414D" w:rsidP="00A6414D">
      <w:pPr>
        <w:pStyle w:val="normal0"/>
        <w:numPr>
          <w:ilvl w:val="0"/>
          <w:numId w:val="3"/>
        </w:numPr>
        <w:spacing w:line="276" w:lineRule="auto"/>
        <w:ind w:hanging="359"/>
        <w:contextualSpacing/>
        <w:rPr>
          <w:rFonts w:ascii="Arial" w:hAnsi="Arial" w:cs="Arial"/>
        </w:rPr>
      </w:pPr>
      <w:r w:rsidRPr="00A6414D">
        <w:rPr>
          <w:rFonts w:ascii="Arial" w:eastAsia="Calibri" w:hAnsi="Arial" w:cs="Arial"/>
        </w:rPr>
        <w:t xml:space="preserve">For these events: </w:t>
      </w:r>
      <w:r w:rsidRPr="00A6414D">
        <w:rPr>
          <w:rFonts w:ascii="Arial" w:eastAsia="Calibri" w:hAnsi="Arial" w:cs="Arial"/>
          <w:b/>
        </w:rPr>
        <w:t xml:space="preserve">Goal = </w:t>
      </w:r>
      <w:r w:rsidRPr="00A6414D">
        <w:rPr>
          <w:rFonts w:ascii="Arial" w:eastAsia="Calibri" w:hAnsi="Arial" w:cs="Arial"/>
        </w:rPr>
        <w:t xml:space="preserve">Leave the place with as many business cards as possible. </w:t>
      </w:r>
      <w:r w:rsidRPr="00A6414D">
        <w:rPr>
          <w:rFonts w:ascii="Arial" w:eastAsia="Calibri" w:hAnsi="Arial" w:cs="Arial"/>
          <w:b/>
        </w:rPr>
        <w:t xml:space="preserve">Action = </w:t>
      </w:r>
      <w:r w:rsidRPr="00A6414D">
        <w:rPr>
          <w:rFonts w:ascii="Arial" w:eastAsia="Calibri" w:hAnsi="Arial" w:cs="Arial"/>
        </w:rPr>
        <w:t xml:space="preserve">Insert that info in to excel sheet and create a list in MailChimp. Send email saying “Was great to meet you, here is the blog we were discussing…” (Test email before) </w:t>
      </w:r>
    </w:p>
    <w:p w14:paraId="453B0A60" w14:textId="77777777" w:rsidR="00A6414D" w:rsidRPr="00A6414D" w:rsidRDefault="00A6414D" w:rsidP="00A6414D">
      <w:pPr>
        <w:pStyle w:val="normal0"/>
        <w:numPr>
          <w:ilvl w:val="0"/>
          <w:numId w:val="3"/>
        </w:numPr>
        <w:spacing w:line="276" w:lineRule="auto"/>
        <w:ind w:hanging="359"/>
        <w:contextualSpacing/>
        <w:rPr>
          <w:rFonts w:ascii="Arial" w:hAnsi="Arial" w:cs="Arial"/>
        </w:rPr>
      </w:pPr>
      <w:r w:rsidRPr="00A6414D">
        <w:rPr>
          <w:rFonts w:ascii="Arial" w:eastAsia="Calibri" w:hAnsi="Arial" w:cs="Arial"/>
        </w:rPr>
        <w:t>Also connect with these people on LinkedIn</w:t>
      </w:r>
    </w:p>
    <w:p w14:paraId="0509ED67" w14:textId="77777777" w:rsidR="00A6414D" w:rsidRPr="00A6414D" w:rsidRDefault="00A6414D" w:rsidP="00A6414D">
      <w:pPr>
        <w:pStyle w:val="normal0"/>
        <w:numPr>
          <w:ilvl w:val="0"/>
          <w:numId w:val="3"/>
        </w:numPr>
        <w:spacing w:line="276" w:lineRule="auto"/>
        <w:ind w:hanging="359"/>
        <w:contextualSpacing/>
        <w:rPr>
          <w:rFonts w:ascii="Arial" w:hAnsi="Arial" w:cs="Arial"/>
        </w:rPr>
      </w:pPr>
      <w:r w:rsidRPr="00A6414D">
        <w:rPr>
          <w:rFonts w:ascii="Arial" w:eastAsia="Calibri" w:hAnsi="Arial" w:cs="Arial"/>
        </w:rPr>
        <w:t xml:space="preserve">Look at the analytics in MailChimp and see the opens and then give these people a call asking them how they are doing and if we can do anything for them. </w:t>
      </w:r>
    </w:p>
    <w:p w14:paraId="68E54ACD" w14:textId="77777777" w:rsidR="00A6414D" w:rsidRPr="00A6414D" w:rsidRDefault="00A6414D" w:rsidP="00A6414D">
      <w:pPr>
        <w:pStyle w:val="normal0"/>
        <w:numPr>
          <w:ilvl w:val="0"/>
          <w:numId w:val="3"/>
        </w:numPr>
        <w:spacing w:line="276" w:lineRule="auto"/>
        <w:ind w:hanging="359"/>
        <w:contextualSpacing/>
        <w:rPr>
          <w:rFonts w:ascii="Arial" w:hAnsi="Arial" w:cs="Arial"/>
        </w:rPr>
      </w:pPr>
      <w:r w:rsidRPr="00A6414D">
        <w:rPr>
          <w:rFonts w:ascii="Arial" w:eastAsia="Calibri" w:hAnsi="Arial" w:cs="Arial"/>
        </w:rPr>
        <w:t>Repeat this strategy with all events.</w:t>
      </w:r>
    </w:p>
    <w:p w14:paraId="3F739821" w14:textId="77777777" w:rsidR="00A6414D" w:rsidRPr="00A6414D" w:rsidRDefault="00A6414D" w:rsidP="00A6414D">
      <w:pPr>
        <w:pStyle w:val="normal0"/>
        <w:rPr>
          <w:rFonts w:ascii="Arial" w:hAnsi="Arial" w:cs="Arial"/>
        </w:rPr>
      </w:pPr>
    </w:p>
    <w:p w14:paraId="509FF4EA" w14:textId="77777777" w:rsidR="00A6414D" w:rsidRPr="00A6414D" w:rsidRDefault="00A6414D" w:rsidP="00A6414D">
      <w:pPr>
        <w:pStyle w:val="normal0"/>
        <w:rPr>
          <w:rFonts w:ascii="Arial" w:hAnsi="Arial" w:cs="Arial"/>
        </w:rPr>
      </w:pPr>
      <w:r w:rsidRPr="00A6414D">
        <w:rPr>
          <w:rFonts w:ascii="Arial" w:eastAsia="Calibri" w:hAnsi="Arial" w:cs="Arial"/>
          <w:b/>
          <w:u w:val="single"/>
        </w:rPr>
        <w:t>Social Media / Blog Plan</w:t>
      </w:r>
    </w:p>
    <w:p w14:paraId="2383A76D" w14:textId="77777777" w:rsidR="00A6414D" w:rsidRPr="00A6414D" w:rsidRDefault="00A6414D" w:rsidP="00A6414D">
      <w:pPr>
        <w:pStyle w:val="normal0"/>
        <w:numPr>
          <w:ilvl w:val="0"/>
          <w:numId w:val="4"/>
        </w:numPr>
        <w:spacing w:line="276" w:lineRule="auto"/>
        <w:ind w:hanging="359"/>
        <w:contextualSpacing/>
        <w:rPr>
          <w:rFonts w:ascii="Arial" w:hAnsi="Arial" w:cs="Arial"/>
        </w:rPr>
      </w:pPr>
      <w:r w:rsidRPr="00A6414D">
        <w:rPr>
          <w:rFonts w:ascii="Arial" w:eastAsia="Calibri" w:hAnsi="Arial" w:cs="Arial"/>
        </w:rPr>
        <w:t>Design a campaign for 90 days.</w:t>
      </w:r>
    </w:p>
    <w:p w14:paraId="0CBAC217" w14:textId="77777777" w:rsidR="00A6414D" w:rsidRPr="00A6414D" w:rsidRDefault="00A6414D" w:rsidP="00A6414D">
      <w:pPr>
        <w:pStyle w:val="normal0"/>
        <w:numPr>
          <w:ilvl w:val="0"/>
          <w:numId w:val="4"/>
        </w:numPr>
        <w:spacing w:line="276" w:lineRule="auto"/>
        <w:ind w:hanging="359"/>
        <w:contextualSpacing/>
        <w:rPr>
          <w:rFonts w:ascii="Arial" w:hAnsi="Arial" w:cs="Arial"/>
        </w:rPr>
      </w:pPr>
      <w:r w:rsidRPr="00A6414D">
        <w:rPr>
          <w:rFonts w:ascii="Arial" w:eastAsia="Calibri" w:hAnsi="Arial" w:cs="Arial"/>
        </w:rPr>
        <w:t xml:space="preserve">Our voice is: </w:t>
      </w:r>
      <w:r w:rsidRPr="00A6414D">
        <w:rPr>
          <w:rFonts w:ascii="Arial" w:hAnsi="Arial" w:cs="Arial"/>
        </w:rPr>
        <w:t>“</w:t>
      </w:r>
      <w:r w:rsidRPr="00A6414D">
        <w:rPr>
          <w:rFonts w:ascii="Arial" w:eastAsia="Calibri" w:hAnsi="Arial" w:cs="Arial"/>
        </w:rPr>
        <w:t>We have good quality items at great prices; we will offer a full bespoke service at no extra cost</w:t>
      </w:r>
      <w:r w:rsidRPr="00A6414D">
        <w:rPr>
          <w:rFonts w:ascii="Arial" w:hAnsi="Arial" w:cs="Arial"/>
        </w:rPr>
        <w:t>”</w:t>
      </w:r>
      <w:r w:rsidRPr="00A6414D">
        <w:rPr>
          <w:rFonts w:ascii="Arial" w:eastAsia="Calibri" w:hAnsi="Arial" w:cs="Arial"/>
        </w:rPr>
        <w:t>.  - What is your voice?</w:t>
      </w:r>
    </w:p>
    <w:p w14:paraId="73B49663" w14:textId="77777777" w:rsidR="00A6414D" w:rsidRPr="00A6414D" w:rsidRDefault="00A6414D" w:rsidP="00A6414D">
      <w:pPr>
        <w:pStyle w:val="normal0"/>
        <w:numPr>
          <w:ilvl w:val="0"/>
          <w:numId w:val="4"/>
        </w:numPr>
        <w:spacing w:line="276" w:lineRule="auto"/>
        <w:ind w:hanging="359"/>
        <w:contextualSpacing/>
        <w:rPr>
          <w:rFonts w:ascii="Arial" w:hAnsi="Arial" w:cs="Arial"/>
        </w:rPr>
      </w:pPr>
      <w:r w:rsidRPr="00A6414D">
        <w:rPr>
          <w:rFonts w:ascii="Arial" w:eastAsia="Calibri" w:hAnsi="Arial" w:cs="Arial"/>
        </w:rPr>
        <w:t xml:space="preserve">Different product each month which we focus on (we find the most popular product within each month on Google Keyword Planner) </w:t>
      </w:r>
    </w:p>
    <w:p w14:paraId="71FA5058" w14:textId="77777777" w:rsidR="00A6414D" w:rsidRPr="00A6414D" w:rsidRDefault="00A6414D" w:rsidP="00A6414D">
      <w:pPr>
        <w:pStyle w:val="normal0"/>
        <w:numPr>
          <w:ilvl w:val="0"/>
          <w:numId w:val="4"/>
        </w:numPr>
        <w:spacing w:line="276" w:lineRule="auto"/>
        <w:ind w:hanging="359"/>
        <w:contextualSpacing/>
        <w:rPr>
          <w:rFonts w:ascii="Arial" w:hAnsi="Arial" w:cs="Arial"/>
        </w:rPr>
      </w:pPr>
      <w:r w:rsidRPr="00A6414D">
        <w:rPr>
          <w:rFonts w:ascii="Arial" w:hAnsi="Arial" w:cs="Arial"/>
        </w:rPr>
        <w:t>F</w:t>
      </w:r>
      <w:r w:rsidRPr="00A6414D">
        <w:rPr>
          <w:rFonts w:ascii="Arial" w:eastAsia="Calibri" w:hAnsi="Arial" w:cs="Arial"/>
        </w:rPr>
        <w:t xml:space="preserve">ocus on </w:t>
      </w:r>
      <w:r w:rsidRPr="00A6414D">
        <w:rPr>
          <w:rFonts w:ascii="Arial" w:eastAsia="Calibri" w:hAnsi="Arial" w:cs="Arial"/>
          <w:b/>
        </w:rPr>
        <w:t xml:space="preserve">Styles / Brands / Technology / Product </w:t>
      </w:r>
      <w:r w:rsidRPr="00A6414D">
        <w:rPr>
          <w:rFonts w:ascii="Arial" w:eastAsia="Calibri" w:hAnsi="Arial" w:cs="Arial"/>
        </w:rPr>
        <w:t>each week of the month. For example the first week we can focus on Traditional Taps, the different brands of Traditional Taps, then the different technologies etc.</w:t>
      </w:r>
    </w:p>
    <w:p w14:paraId="2AE92DE4" w14:textId="0E7C94F6" w:rsidR="00A6414D" w:rsidRPr="00A6414D" w:rsidRDefault="00A6414D" w:rsidP="00A6414D">
      <w:pPr>
        <w:pStyle w:val="normal0"/>
        <w:numPr>
          <w:ilvl w:val="0"/>
          <w:numId w:val="4"/>
        </w:numPr>
        <w:spacing w:line="276" w:lineRule="auto"/>
        <w:ind w:hanging="359"/>
        <w:contextualSpacing/>
        <w:rPr>
          <w:rFonts w:ascii="Arial" w:hAnsi="Arial" w:cs="Arial"/>
        </w:rPr>
      </w:pPr>
      <w:r>
        <w:rPr>
          <w:rFonts w:ascii="Arial" w:hAnsi="Arial" w:cs="Arial"/>
        </w:rPr>
        <w:t>Write</w:t>
      </w:r>
      <w:r w:rsidRPr="00A6414D">
        <w:rPr>
          <w:rFonts w:ascii="Arial" w:eastAsia="Calibri" w:hAnsi="Arial" w:cs="Arial"/>
        </w:rPr>
        <w:t xml:space="preserve"> blogs based on </w:t>
      </w:r>
      <w:r>
        <w:rPr>
          <w:rFonts w:ascii="Arial" w:eastAsia="Calibri" w:hAnsi="Arial" w:cs="Arial"/>
        </w:rPr>
        <w:t>the local</w:t>
      </w:r>
      <w:r w:rsidRPr="00A6414D"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</w:rPr>
        <w:t>of event and share to the relevant people</w:t>
      </w:r>
    </w:p>
    <w:p w14:paraId="5C9F8764" w14:textId="2A25677E" w:rsidR="000B1D12" w:rsidRPr="005853E6" w:rsidRDefault="000B1D12" w:rsidP="00A6414D">
      <w:pPr>
        <w:pStyle w:val="normal0"/>
        <w:widowControl w:val="0"/>
        <w:spacing w:line="276" w:lineRule="auto"/>
        <w:ind w:left="362"/>
        <w:contextualSpacing/>
        <w:rPr>
          <w:i/>
          <w:sz w:val="28"/>
          <w:szCs w:val="28"/>
        </w:rPr>
      </w:pPr>
    </w:p>
    <w:sectPr w:rsidR="000B1D12" w:rsidRPr="00585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76883" w14:textId="77777777" w:rsidR="00612FDB" w:rsidRDefault="00612FDB" w:rsidP="00214821">
      <w:r>
        <w:separator/>
      </w:r>
    </w:p>
  </w:endnote>
  <w:endnote w:type="continuationSeparator" w:id="0">
    <w:p w14:paraId="0CD57C49" w14:textId="77777777" w:rsidR="00612FDB" w:rsidRDefault="00612FDB" w:rsidP="0021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nockout-HTF26-JuniorFlywe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80A42" w14:textId="77777777" w:rsidR="00612FDB" w:rsidRDefault="00612FD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615BD" w14:textId="75CB9D91" w:rsidR="00612FDB" w:rsidRPr="00214821" w:rsidRDefault="00612FDB" w:rsidP="00A6515A">
    <w:pPr>
      <w:pStyle w:val="normal0"/>
      <w:widowControl w:val="0"/>
      <w:spacing w:line="276" w:lineRule="auto"/>
      <w:jc w:val="center"/>
      <w:rPr>
        <w:rFonts w:ascii="Knockout-HTF26-JuniorFlyweight" w:eastAsia="Arial" w:hAnsi="Knockout-HTF26-JuniorFlyweight" w:cs="Arial"/>
        <w:color w:val="FF0000"/>
        <w:sz w:val="72"/>
        <w:szCs w:val="72"/>
      </w:rPr>
    </w:pPr>
    <w:bookmarkStart w:id="2" w:name="_GoBack"/>
    <w:r>
      <w:rPr>
        <w:rFonts w:ascii="Knockout-HTF26-JuniorFlyweight" w:eastAsia="Arial" w:hAnsi="Knockout-HTF26-JuniorFlyweight" w:cs="Arial"/>
        <w:color w:val="FF0000"/>
        <w:sz w:val="72"/>
        <w:szCs w:val="72"/>
      </w:rPr>
      <w:t>www.thinkdigitalfirst.today</w:t>
    </w:r>
  </w:p>
  <w:bookmarkEnd w:id="2"/>
  <w:p w14:paraId="21F11380" w14:textId="77777777" w:rsidR="00612FDB" w:rsidRDefault="00612FD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BD9D1" w14:textId="77777777" w:rsidR="00612FDB" w:rsidRDefault="00612F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AEBA9" w14:textId="77777777" w:rsidR="00612FDB" w:rsidRDefault="00612FDB" w:rsidP="00214821">
      <w:r>
        <w:separator/>
      </w:r>
    </w:p>
  </w:footnote>
  <w:footnote w:type="continuationSeparator" w:id="0">
    <w:p w14:paraId="3C3D22BB" w14:textId="77777777" w:rsidR="00612FDB" w:rsidRDefault="00612FDB" w:rsidP="002148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4E80C" w14:textId="77777777" w:rsidR="00612FDB" w:rsidRDefault="00612FD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D3C03" w14:textId="77777777" w:rsidR="00612FDB" w:rsidRDefault="00612FDB" w:rsidP="00214821">
    <w:pPr>
      <w:pStyle w:val="Header"/>
      <w:jc w:val="center"/>
    </w:pPr>
    <w:r>
      <w:rPr>
        <w:rFonts w:ascii="Arial" w:hAnsi="Arial" w:cs="Arial"/>
        <w:b/>
        <w:noProof/>
        <w:lang w:val="en-US"/>
      </w:rPr>
      <w:drawing>
        <wp:inline distT="0" distB="0" distL="0" distR="0" wp14:anchorId="5DBC2E2D" wp14:editId="17446784">
          <wp:extent cx="914400" cy="1042035"/>
          <wp:effectExtent l="0" t="0" r="0" b="0"/>
          <wp:docPr id="2" name="Picture 1" descr="WK Logo_signoff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K Logo_signoff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22" t="17575" r="13757" b="4140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96DA4" w14:textId="77777777" w:rsidR="00612FDB" w:rsidRDefault="00612F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282"/>
    <w:multiLevelType w:val="multilevel"/>
    <w:tmpl w:val="74BCDB40"/>
    <w:lvl w:ilvl="0">
      <w:start w:val="1"/>
      <w:numFmt w:val="decimal"/>
      <w:lvlText w:val="%1)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" w:firstLine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180" w:firstLine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180" w:firstLine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38BE136F"/>
    <w:multiLevelType w:val="multilevel"/>
    <w:tmpl w:val="6CD23AC2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2">
    <w:nsid w:val="3C0A03DA"/>
    <w:multiLevelType w:val="multilevel"/>
    <w:tmpl w:val="C93C910E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3">
    <w:nsid w:val="68E97FF2"/>
    <w:multiLevelType w:val="multilevel"/>
    <w:tmpl w:val="8CFE8814"/>
    <w:lvl w:ilvl="0">
      <w:start w:val="1"/>
      <w:numFmt w:val="decimal"/>
      <w:lvlText w:val="%1)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" w:firstLine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180" w:firstLine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180" w:firstLine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1D12"/>
    <w:rsid w:val="000B1D12"/>
    <w:rsid w:val="00214821"/>
    <w:rsid w:val="00347D44"/>
    <w:rsid w:val="003A298F"/>
    <w:rsid w:val="005853E6"/>
    <w:rsid w:val="00612FDB"/>
    <w:rsid w:val="00A6414D"/>
    <w:rsid w:val="00A6515A"/>
    <w:rsid w:val="00E2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F72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widowControl w:val="0"/>
      <w:spacing w:before="200" w:line="276" w:lineRule="auto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widowControl w:val="0"/>
      <w:spacing w:before="200" w:line="276" w:lineRule="auto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widowControl w:val="0"/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0"/>
    <w:next w:val="normal0"/>
    <w:pPr>
      <w:keepNext/>
      <w:keepLines/>
      <w:widowControl w:val="0"/>
      <w:spacing w:before="160" w:line="276" w:lineRule="auto"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Heading5">
    <w:name w:val="heading 5"/>
    <w:basedOn w:val="normal0"/>
    <w:next w:val="normal0"/>
    <w:pPr>
      <w:keepNext/>
      <w:keepLines/>
      <w:widowControl w:val="0"/>
      <w:spacing w:before="160" w:line="276" w:lineRule="auto"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Heading6">
    <w:name w:val="heading 6"/>
    <w:basedOn w:val="normal0"/>
    <w:next w:val="normal0"/>
    <w:pPr>
      <w:keepNext/>
      <w:keepLines/>
      <w:widowControl w:val="0"/>
      <w:spacing w:before="160" w:line="276" w:lineRule="auto"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widowControl w:val="0"/>
      <w:spacing w:line="276" w:lineRule="auto"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widowControl w:val="0"/>
      <w:spacing w:after="200" w:line="276" w:lineRule="auto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9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48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821"/>
  </w:style>
  <w:style w:type="paragraph" w:styleId="Footer">
    <w:name w:val="footer"/>
    <w:basedOn w:val="Normal"/>
    <w:link w:val="FooterChar"/>
    <w:uiPriority w:val="99"/>
    <w:unhideWhenUsed/>
    <w:rsid w:val="002148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8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widowControl w:val="0"/>
      <w:spacing w:before="200" w:line="276" w:lineRule="auto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widowControl w:val="0"/>
      <w:spacing w:before="200" w:line="276" w:lineRule="auto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widowControl w:val="0"/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0"/>
    <w:next w:val="normal0"/>
    <w:pPr>
      <w:keepNext/>
      <w:keepLines/>
      <w:widowControl w:val="0"/>
      <w:spacing w:before="160" w:line="276" w:lineRule="auto"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Heading5">
    <w:name w:val="heading 5"/>
    <w:basedOn w:val="normal0"/>
    <w:next w:val="normal0"/>
    <w:pPr>
      <w:keepNext/>
      <w:keepLines/>
      <w:widowControl w:val="0"/>
      <w:spacing w:before="160" w:line="276" w:lineRule="auto"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Heading6">
    <w:name w:val="heading 6"/>
    <w:basedOn w:val="normal0"/>
    <w:next w:val="normal0"/>
    <w:pPr>
      <w:keepNext/>
      <w:keepLines/>
      <w:widowControl w:val="0"/>
      <w:spacing w:before="160" w:line="276" w:lineRule="auto"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widowControl w:val="0"/>
      <w:spacing w:line="276" w:lineRule="auto"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widowControl w:val="0"/>
      <w:spacing w:after="200" w:line="276" w:lineRule="auto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9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48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821"/>
  </w:style>
  <w:style w:type="paragraph" w:styleId="Footer">
    <w:name w:val="footer"/>
    <w:basedOn w:val="Normal"/>
    <w:link w:val="FooterChar"/>
    <w:uiPriority w:val="99"/>
    <w:unhideWhenUsed/>
    <w:rsid w:val="002148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Macintosh Word</Application>
  <DocSecurity>0</DocSecurity>
  <Lines>11</Lines>
  <Paragraphs>3</Paragraphs>
  <ScaleCrop>false</ScaleCrop>
  <Company>Gloople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Warren Knight</cp:lastModifiedBy>
  <cp:revision>3</cp:revision>
  <dcterms:created xsi:type="dcterms:W3CDTF">2015-04-16T18:46:00Z</dcterms:created>
  <dcterms:modified xsi:type="dcterms:W3CDTF">2015-04-16T19:10:00Z</dcterms:modified>
</cp:coreProperties>
</file>